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41" w:rsidRDefault="00B1715B" w:rsidP="00DC7109">
      <w:pPr>
        <w:pStyle w:val="ConsPlusNonformat"/>
        <w:ind w:left="637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C7109" w:rsidRDefault="00DC7109" w:rsidP="00DC7109">
      <w:pPr>
        <w:pStyle w:val="ConsPlusNonformat"/>
        <w:ind w:left="637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FF3" w:rsidRDefault="00FA3FF3" w:rsidP="00DC7109">
      <w:pPr>
        <w:pStyle w:val="ConsPlusNonformat"/>
        <w:ind w:left="637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C7109" w:rsidRDefault="00DC7109" w:rsidP="00DC7109">
      <w:pPr>
        <w:pStyle w:val="ConsPlusNonformat"/>
        <w:ind w:left="637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109" w:rsidRDefault="008934E4" w:rsidP="00DC7109">
      <w:pPr>
        <w:pStyle w:val="ConsPlusNonformat"/>
        <w:ind w:left="637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C7109">
        <w:rPr>
          <w:rFonts w:ascii="Times New Roman" w:hAnsi="Times New Roman" w:cs="Times New Roman"/>
          <w:sz w:val="28"/>
          <w:szCs w:val="28"/>
        </w:rPr>
        <w:t xml:space="preserve"> Порядку</w:t>
      </w:r>
    </w:p>
    <w:p w:rsidR="00FA3FF3" w:rsidRDefault="00FA3FF3" w:rsidP="00DC7109">
      <w:pPr>
        <w:pStyle w:val="ConsPlusNonformat"/>
        <w:spacing w:line="7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FF3" w:rsidRDefault="00FA3FF3" w:rsidP="00FA3F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E9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A3FF3" w:rsidRDefault="00FA3FF3" w:rsidP="00FA3F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E99">
        <w:rPr>
          <w:rFonts w:ascii="Times New Roman" w:hAnsi="Times New Roman" w:cs="Times New Roman"/>
          <w:b/>
          <w:sz w:val="28"/>
          <w:szCs w:val="28"/>
        </w:rPr>
        <w:t>о намерении применять в _____________ году</w:t>
      </w:r>
    </w:p>
    <w:p w:rsidR="00FA3FF3" w:rsidRDefault="00FA3FF3" w:rsidP="00FA3F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E99">
        <w:rPr>
          <w:rFonts w:ascii="Times New Roman" w:hAnsi="Times New Roman" w:cs="Times New Roman"/>
          <w:b/>
          <w:sz w:val="28"/>
          <w:szCs w:val="28"/>
        </w:rPr>
        <w:t>пониженную  налоговую ставку налога на прибыль организаций, подл</w:t>
      </w:r>
      <w:r w:rsidRPr="00C57E99">
        <w:rPr>
          <w:rFonts w:ascii="Times New Roman" w:hAnsi="Times New Roman" w:cs="Times New Roman"/>
          <w:b/>
          <w:sz w:val="28"/>
          <w:szCs w:val="28"/>
        </w:rPr>
        <w:t>е</w:t>
      </w:r>
      <w:r w:rsidRPr="00C57E99">
        <w:rPr>
          <w:rFonts w:ascii="Times New Roman" w:hAnsi="Times New Roman" w:cs="Times New Roman"/>
          <w:b/>
          <w:sz w:val="28"/>
          <w:szCs w:val="28"/>
        </w:rPr>
        <w:t>жащего зачислению в областной бюджет, для категории налогоплател</w:t>
      </w:r>
      <w:r w:rsidRPr="00C57E99">
        <w:rPr>
          <w:rFonts w:ascii="Times New Roman" w:hAnsi="Times New Roman" w:cs="Times New Roman"/>
          <w:b/>
          <w:sz w:val="28"/>
          <w:szCs w:val="28"/>
        </w:rPr>
        <w:t>ь</w:t>
      </w:r>
      <w:r w:rsidRPr="00C57E99">
        <w:rPr>
          <w:rFonts w:ascii="Times New Roman" w:hAnsi="Times New Roman" w:cs="Times New Roman"/>
          <w:b/>
          <w:sz w:val="28"/>
          <w:szCs w:val="28"/>
        </w:rPr>
        <w:t>щиков, указанной в части 1 статьи 3 Закона Кировской области от 08.10.2012 № 199-ЗО «О пониженной налоговой ставке налога на пр</w:t>
      </w:r>
      <w:r w:rsidRPr="00C57E99">
        <w:rPr>
          <w:rFonts w:ascii="Times New Roman" w:hAnsi="Times New Roman" w:cs="Times New Roman"/>
          <w:b/>
          <w:sz w:val="28"/>
          <w:szCs w:val="28"/>
        </w:rPr>
        <w:t>и</w:t>
      </w:r>
      <w:r w:rsidRPr="00C57E99">
        <w:rPr>
          <w:rFonts w:ascii="Times New Roman" w:hAnsi="Times New Roman" w:cs="Times New Roman"/>
          <w:b/>
          <w:sz w:val="28"/>
          <w:szCs w:val="28"/>
        </w:rPr>
        <w:t>быль организаций, подлежащего зачислению в областной бюджет, для отдельных категорий налогоплательщиков»</w:t>
      </w:r>
    </w:p>
    <w:p w:rsidR="00FA3FF3" w:rsidRPr="00C57E99" w:rsidRDefault="00FA3FF3" w:rsidP="00FA3FF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FF3" w:rsidRPr="00C57E99" w:rsidRDefault="00FA3FF3" w:rsidP="00FA3FF3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A3FF3" w:rsidRPr="004B3D4A" w:rsidRDefault="00FA3FF3" w:rsidP="00FA3FF3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A3FF3" w:rsidRPr="00966562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66562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665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A3FF3" w:rsidRPr="00E64341" w:rsidRDefault="00A404B1" w:rsidP="000474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A3FF3" w:rsidRPr="00E64341">
        <w:rPr>
          <w:rFonts w:ascii="Times New Roman" w:hAnsi="Times New Roman" w:cs="Times New Roman"/>
        </w:rPr>
        <w:t>(наименование организации)</w:t>
      </w:r>
    </w:p>
    <w:p w:rsidR="00FA3FF3" w:rsidRDefault="00FA3FF3" w:rsidP="00FA3FF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A3FF3" w:rsidRPr="002967E9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DC710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A3FF3" w:rsidRPr="00E64341" w:rsidRDefault="00FA3FF3" w:rsidP="00FA3FF3">
      <w:pPr>
        <w:pStyle w:val="ConsPlusNonformat"/>
        <w:jc w:val="center"/>
        <w:rPr>
          <w:rFonts w:ascii="Times New Roman" w:hAnsi="Times New Roman" w:cs="Times New Roman"/>
        </w:rPr>
      </w:pPr>
      <w:r w:rsidRPr="00E64341">
        <w:rPr>
          <w:rFonts w:ascii="Times New Roman" w:hAnsi="Times New Roman" w:cs="Times New Roman"/>
        </w:rPr>
        <w:t>(сведения об основном виде деятельности в соответствии с Общероссийским классификатором видов эк</w:t>
      </w:r>
      <w:r w:rsidRPr="00E64341">
        <w:rPr>
          <w:rFonts w:ascii="Times New Roman" w:hAnsi="Times New Roman" w:cs="Times New Roman"/>
        </w:rPr>
        <w:t>о</w:t>
      </w:r>
      <w:r w:rsidRPr="00E64341">
        <w:rPr>
          <w:rFonts w:ascii="Times New Roman" w:hAnsi="Times New Roman" w:cs="Times New Roman"/>
        </w:rPr>
        <w:t xml:space="preserve">номической деятельности: раздел, код, наименование вида деятельности) </w:t>
      </w:r>
    </w:p>
    <w:p w:rsidR="00FA3FF3" w:rsidRDefault="00FA3FF3" w:rsidP="00FA3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3FF3" w:rsidRPr="00966562" w:rsidRDefault="00FA3FF3" w:rsidP="00FA3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562">
        <w:rPr>
          <w:rFonts w:ascii="Times New Roman" w:hAnsi="Times New Roman" w:cs="Times New Roman"/>
          <w:sz w:val="28"/>
          <w:szCs w:val="28"/>
        </w:rPr>
        <w:t xml:space="preserve">Расчет применения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пониже</w:t>
      </w:r>
      <w:r w:rsidRPr="00966562">
        <w:rPr>
          <w:rFonts w:ascii="Times New Roman" w:hAnsi="Times New Roman" w:cs="Times New Roman"/>
          <w:sz w:val="28"/>
          <w:szCs w:val="28"/>
        </w:rPr>
        <w:t>нной</w:t>
      </w:r>
      <w:proofErr w:type="gramEnd"/>
    </w:p>
    <w:p w:rsidR="00FA3FF3" w:rsidRDefault="00FA3FF3" w:rsidP="00FA3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562">
        <w:rPr>
          <w:rFonts w:ascii="Times New Roman" w:hAnsi="Times New Roman" w:cs="Times New Roman"/>
          <w:sz w:val="28"/>
          <w:szCs w:val="28"/>
        </w:rPr>
        <w:t>налоговой ставки налог</w:t>
      </w:r>
      <w:r w:rsidR="006A0D25">
        <w:rPr>
          <w:rFonts w:ascii="Times New Roman" w:hAnsi="Times New Roman" w:cs="Times New Roman"/>
          <w:sz w:val="28"/>
          <w:szCs w:val="28"/>
        </w:rPr>
        <w:t>а</w:t>
      </w:r>
      <w:r w:rsidRPr="0096656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прибыль</w:t>
      </w:r>
      <w:r w:rsidRPr="00966562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A3FF3" w:rsidRDefault="00FA3FF3" w:rsidP="00FA3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/>
      </w:tblPr>
      <w:tblGrid>
        <w:gridCol w:w="675"/>
        <w:gridCol w:w="6366"/>
        <w:gridCol w:w="1276"/>
        <w:gridCol w:w="1147"/>
      </w:tblGrid>
      <w:tr w:rsidR="00533A26" w:rsidTr="00533A26">
        <w:trPr>
          <w:tblHeader/>
        </w:trPr>
        <w:tc>
          <w:tcPr>
            <w:tcW w:w="675" w:type="dxa"/>
          </w:tcPr>
          <w:p w:rsidR="00533A26" w:rsidRDefault="00533A26" w:rsidP="00FA3F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</w:tcPr>
          <w:p w:rsidR="00533A26" w:rsidRDefault="00533A26" w:rsidP="00FA3F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статьи</w:t>
            </w:r>
          </w:p>
        </w:tc>
        <w:tc>
          <w:tcPr>
            <w:tcW w:w="1276" w:type="dxa"/>
          </w:tcPr>
          <w:p w:rsidR="00533A26" w:rsidRDefault="00533A26" w:rsidP="00FA3F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измере-ния</w:t>
            </w:r>
            <w:proofErr w:type="spellEnd"/>
            <w:proofErr w:type="gramEnd"/>
          </w:p>
        </w:tc>
        <w:tc>
          <w:tcPr>
            <w:tcW w:w="1134" w:type="dxa"/>
          </w:tcPr>
          <w:p w:rsidR="00533A26" w:rsidRDefault="00533A26" w:rsidP="00FA3F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Показа-тель</w:t>
            </w:r>
            <w:proofErr w:type="spellEnd"/>
            <w:proofErr w:type="gramEnd"/>
          </w:p>
        </w:tc>
      </w:tr>
      <w:tr w:rsidR="00533A26" w:rsidTr="00533A26">
        <w:tc>
          <w:tcPr>
            <w:tcW w:w="675" w:type="dxa"/>
          </w:tcPr>
          <w:p w:rsidR="00533A26" w:rsidRDefault="00533A26" w:rsidP="00FA3F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533A26" w:rsidRDefault="00533A26" w:rsidP="00533A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D4A">
              <w:rPr>
                <w:rFonts w:ascii="Times New Roman" w:hAnsi="Times New Roman" w:cs="Times New Roman"/>
                <w:sz w:val="28"/>
                <w:szCs w:val="28"/>
              </w:rPr>
              <w:t xml:space="preserve">Первоначальная стоимость основных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B3D4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B3D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3D4A">
              <w:rPr>
                <w:rFonts w:ascii="Times New Roman" w:hAnsi="Times New Roman" w:cs="Times New Roman"/>
                <w:sz w:val="28"/>
                <w:szCs w:val="28"/>
              </w:rPr>
              <w:t>вых, достроенных, дооборудованных, реконстру</w:t>
            </w:r>
            <w:r w:rsidRPr="004B3D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B3D4A">
              <w:rPr>
                <w:rFonts w:ascii="Times New Roman" w:hAnsi="Times New Roman" w:cs="Times New Roman"/>
                <w:sz w:val="28"/>
                <w:szCs w:val="28"/>
              </w:rPr>
              <w:t>рованных, модернизированных и (или) проше</w:t>
            </w:r>
            <w:r w:rsidRPr="004B3D4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B3D4A">
              <w:rPr>
                <w:rFonts w:ascii="Times New Roman" w:hAnsi="Times New Roman" w:cs="Times New Roman"/>
                <w:sz w:val="28"/>
                <w:szCs w:val="28"/>
              </w:rPr>
              <w:t>ших техническое перевооружение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4B3D4A">
              <w:rPr>
                <w:rFonts w:ascii="Times New Roman" w:hAnsi="Times New Roman" w:cs="Times New Roman"/>
                <w:sz w:val="28"/>
                <w:szCs w:val="28"/>
              </w:rPr>
              <w:t xml:space="preserve"> поставленных на балансовый учет в прошедшем налоговом п</w:t>
            </w:r>
            <w:r w:rsidRPr="004B3D4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B3D4A">
              <w:rPr>
                <w:rFonts w:ascii="Times New Roman" w:hAnsi="Times New Roman" w:cs="Times New Roman"/>
                <w:sz w:val="28"/>
                <w:szCs w:val="28"/>
              </w:rPr>
              <w:t xml:space="preserve">риоде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</w:tcPr>
          <w:p w:rsidR="00533A26" w:rsidRDefault="00533A26" w:rsidP="00533A2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533A26" w:rsidRDefault="00533A26" w:rsidP="00533A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134" w:type="dxa"/>
          </w:tcPr>
          <w:p w:rsidR="00533A26" w:rsidRDefault="00533A26" w:rsidP="00FA3F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A26" w:rsidTr="00533A26">
        <w:tc>
          <w:tcPr>
            <w:tcW w:w="675" w:type="dxa"/>
          </w:tcPr>
          <w:p w:rsidR="00533A26" w:rsidRDefault="00533A26" w:rsidP="00FA3F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533A26" w:rsidRDefault="00533A26" w:rsidP="00533A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Налоговая база по налогу на прибыль за проше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ший налоговый период **</w:t>
            </w:r>
          </w:p>
        </w:tc>
        <w:tc>
          <w:tcPr>
            <w:tcW w:w="1276" w:type="dxa"/>
          </w:tcPr>
          <w:p w:rsidR="00533A26" w:rsidRDefault="00533A26" w:rsidP="00533A2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</w:p>
          <w:p w:rsidR="00533A26" w:rsidRDefault="00533A26" w:rsidP="00533A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134" w:type="dxa"/>
          </w:tcPr>
          <w:p w:rsidR="00533A26" w:rsidRDefault="00533A26" w:rsidP="00FA3F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A26" w:rsidTr="00533A26">
        <w:tc>
          <w:tcPr>
            <w:tcW w:w="675" w:type="dxa"/>
          </w:tcPr>
          <w:p w:rsidR="00533A26" w:rsidRDefault="00533A26" w:rsidP="00FA3F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533A26" w:rsidRDefault="00533A26" w:rsidP="00533A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первоначальной стоимости </w:t>
            </w:r>
            <w:r w:rsidRPr="00544A1B">
              <w:rPr>
                <w:rFonts w:ascii="Times New Roman" w:hAnsi="Times New Roman" w:cs="Times New Roman"/>
                <w:sz w:val="28"/>
                <w:szCs w:val="28"/>
              </w:rPr>
              <w:t>основных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(новых, достроенных, дооборудованных, реконструированных, модернизированных и (или) прошедших техническое перевооружение),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ставленных на балансовый учет в прошедшем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логовом периоде, к налоговой базе по налогу на прибыль за прошедший налоговый период </w:t>
            </w:r>
            <w:r w:rsidR="008847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(гр. «Показатель» гр. 1 / гр. «Показатель» гр.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100%)</w:t>
            </w:r>
            <w:proofErr w:type="gramEnd"/>
          </w:p>
        </w:tc>
        <w:tc>
          <w:tcPr>
            <w:tcW w:w="1276" w:type="dxa"/>
          </w:tcPr>
          <w:p w:rsidR="00533A26" w:rsidRDefault="00533A26" w:rsidP="00533A2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</w:tcPr>
          <w:p w:rsidR="00533A26" w:rsidRDefault="00533A26" w:rsidP="00FA3F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4341" w:rsidRDefault="00E64341" w:rsidP="00E64341">
      <w:pPr>
        <w:jc w:val="both"/>
        <w:rPr>
          <w:sz w:val="24"/>
          <w:szCs w:val="24"/>
        </w:rPr>
      </w:pPr>
    </w:p>
    <w:p w:rsidR="00FA3FF3" w:rsidRPr="00E64341" w:rsidRDefault="00FA3FF3" w:rsidP="0088472F">
      <w:pPr>
        <w:jc w:val="both"/>
        <w:rPr>
          <w:sz w:val="24"/>
          <w:szCs w:val="24"/>
        </w:rPr>
      </w:pPr>
      <w:r w:rsidRPr="00E64341">
        <w:rPr>
          <w:sz w:val="24"/>
          <w:szCs w:val="24"/>
        </w:rPr>
        <w:t>* Определяется по данным бухгалтерского учета. В первоначальной стоимости объектов основных средств не учитываются объекты основных средств: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>приобретенные в результате реорганизации предприяти</w:t>
      </w:r>
      <w:r w:rsidR="00DC7109">
        <w:rPr>
          <w:sz w:val="24"/>
          <w:szCs w:val="24"/>
        </w:rPr>
        <w:t>я</w:t>
      </w:r>
      <w:r w:rsidRPr="00E64341">
        <w:rPr>
          <w:sz w:val="24"/>
          <w:szCs w:val="24"/>
        </w:rPr>
        <w:t xml:space="preserve">; 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>приобретенные при создании организации на базе имущественного комплекса иной организации, в том числе путем замещения активов в ходе проведения процедуры ба</w:t>
      </w:r>
      <w:r w:rsidRPr="00E64341">
        <w:rPr>
          <w:sz w:val="24"/>
          <w:szCs w:val="24"/>
        </w:rPr>
        <w:t>н</w:t>
      </w:r>
      <w:r w:rsidRPr="00E64341">
        <w:rPr>
          <w:sz w:val="24"/>
          <w:szCs w:val="24"/>
        </w:rPr>
        <w:t xml:space="preserve">кротства; 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 xml:space="preserve">полученные безвозмездно; 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proofErr w:type="gramStart"/>
      <w:r w:rsidRPr="00E64341">
        <w:rPr>
          <w:sz w:val="24"/>
          <w:szCs w:val="24"/>
        </w:rPr>
        <w:t>полученные</w:t>
      </w:r>
      <w:proofErr w:type="gramEnd"/>
      <w:r w:rsidRPr="00E64341">
        <w:rPr>
          <w:sz w:val="24"/>
          <w:szCs w:val="24"/>
        </w:rPr>
        <w:t xml:space="preserve"> в качестве вклада в уставной (складочный) капитал, паевой фонд; 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>полученные в порядке приватизации государственного и</w:t>
      </w:r>
      <w:r w:rsidR="0088472F">
        <w:rPr>
          <w:sz w:val="24"/>
          <w:szCs w:val="24"/>
        </w:rPr>
        <w:t xml:space="preserve"> </w:t>
      </w:r>
      <w:r w:rsidRPr="00E64341">
        <w:rPr>
          <w:sz w:val="24"/>
          <w:szCs w:val="24"/>
        </w:rPr>
        <w:t xml:space="preserve">(или) муниципального имущества; 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 xml:space="preserve">полученные в хозяйственное ведение или оперативное управление; 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>полученные по договорам безвозмездного пользования</w:t>
      </w:r>
      <w:r w:rsidR="0088472F">
        <w:rPr>
          <w:sz w:val="24"/>
          <w:szCs w:val="24"/>
        </w:rPr>
        <w:t xml:space="preserve"> (</w:t>
      </w:r>
      <w:r w:rsidRPr="00E64341">
        <w:rPr>
          <w:sz w:val="24"/>
          <w:szCs w:val="24"/>
        </w:rPr>
        <w:t>доверительного управл</w:t>
      </w:r>
      <w:r w:rsidRPr="00E64341">
        <w:rPr>
          <w:sz w:val="24"/>
          <w:szCs w:val="24"/>
        </w:rPr>
        <w:t>е</w:t>
      </w:r>
      <w:r w:rsidRPr="00E64341">
        <w:rPr>
          <w:sz w:val="24"/>
          <w:szCs w:val="24"/>
        </w:rPr>
        <w:t>ния, аренды</w:t>
      </w:r>
      <w:r w:rsidR="0088472F">
        <w:rPr>
          <w:sz w:val="24"/>
          <w:szCs w:val="24"/>
        </w:rPr>
        <w:t>)</w:t>
      </w:r>
      <w:r w:rsidRPr="00E64341">
        <w:rPr>
          <w:sz w:val="24"/>
          <w:szCs w:val="24"/>
        </w:rPr>
        <w:t xml:space="preserve">; </w:t>
      </w:r>
    </w:p>
    <w:p w:rsidR="00FA3FF3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>по которым увеличение первоначальной стоимости связано с переоценкой стоим</w:t>
      </w:r>
      <w:r w:rsidRPr="00E64341">
        <w:rPr>
          <w:sz w:val="24"/>
          <w:szCs w:val="24"/>
        </w:rPr>
        <w:t>о</w:t>
      </w:r>
      <w:r w:rsidRPr="00E64341">
        <w:rPr>
          <w:sz w:val="24"/>
          <w:szCs w:val="24"/>
        </w:rPr>
        <w:t>сти</w:t>
      </w:r>
      <w:r w:rsidR="00AC397A">
        <w:rPr>
          <w:sz w:val="24"/>
          <w:szCs w:val="24"/>
        </w:rPr>
        <w:t>;</w:t>
      </w:r>
    </w:p>
    <w:p w:rsidR="00AC397A" w:rsidRPr="006A6B06" w:rsidRDefault="00AC397A" w:rsidP="007A063C">
      <w:pPr>
        <w:ind w:firstLine="709"/>
        <w:jc w:val="both"/>
        <w:rPr>
          <w:sz w:val="24"/>
          <w:szCs w:val="24"/>
        </w:rPr>
      </w:pPr>
      <w:r w:rsidRPr="006A6B06">
        <w:rPr>
          <w:sz w:val="24"/>
          <w:szCs w:val="24"/>
        </w:rPr>
        <w:t>не относящиеся к объектам основных средств производственного назначения.</w:t>
      </w:r>
    </w:p>
    <w:p w:rsidR="007A063C" w:rsidRPr="00907B3A" w:rsidRDefault="007A063C" w:rsidP="00E5001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06">
        <w:rPr>
          <w:rFonts w:ascii="Times New Roman" w:hAnsi="Times New Roman" w:cs="Times New Roman"/>
          <w:sz w:val="24"/>
          <w:szCs w:val="24"/>
        </w:rPr>
        <w:t xml:space="preserve">В </w:t>
      </w:r>
      <w:r w:rsidR="00216F83" w:rsidRPr="006A6B06">
        <w:rPr>
          <w:rFonts w:ascii="Times New Roman" w:hAnsi="Times New Roman" w:cs="Times New Roman"/>
          <w:sz w:val="24"/>
          <w:szCs w:val="24"/>
        </w:rPr>
        <w:t xml:space="preserve">составе </w:t>
      </w:r>
      <w:r w:rsidRPr="006A6B06">
        <w:rPr>
          <w:rFonts w:ascii="Times New Roman" w:hAnsi="Times New Roman" w:cs="Times New Roman"/>
          <w:sz w:val="24"/>
          <w:szCs w:val="24"/>
        </w:rPr>
        <w:t xml:space="preserve">основных средств </w:t>
      </w:r>
      <w:r w:rsidR="00216F83" w:rsidRPr="006A6B06">
        <w:rPr>
          <w:rFonts w:ascii="Times New Roman" w:hAnsi="Times New Roman" w:cs="Times New Roman"/>
          <w:sz w:val="24"/>
          <w:szCs w:val="24"/>
        </w:rPr>
        <w:t xml:space="preserve">производственного назначения </w:t>
      </w:r>
      <w:r w:rsidRPr="006A6B06">
        <w:rPr>
          <w:rFonts w:ascii="Times New Roman" w:hAnsi="Times New Roman" w:cs="Times New Roman"/>
          <w:sz w:val="24"/>
          <w:szCs w:val="24"/>
        </w:rPr>
        <w:t>учитыва</w:t>
      </w:r>
      <w:r w:rsidR="00E50012">
        <w:rPr>
          <w:rFonts w:ascii="Times New Roman" w:hAnsi="Times New Roman" w:cs="Times New Roman"/>
          <w:sz w:val="24"/>
          <w:szCs w:val="24"/>
        </w:rPr>
        <w:t>ю</w:t>
      </w:r>
      <w:r w:rsidRPr="006A6B06">
        <w:rPr>
          <w:rFonts w:ascii="Times New Roman" w:hAnsi="Times New Roman" w:cs="Times New Roman"/>
          <w:sz w:val="24"/>
          <w:szCs w:val="24"/>
        </w:rPr>
        <w:t xml:space="preserve">тся </w:t>
      </w:r>
      <w:r w:rsidR="005A7CD9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первон</w:t>
      </w:r>
      <w:r w:rsidR="005A7CD9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5A7CD9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>чальн</w:t>
      </w:r>
      <w:r w:rsidR="00216F83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>ая</w:t>
      </w:r>
      <w:r w:rsidR="005A7CD9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стоимост</w:t>
      </w:r>
      <w:r w:rsidR="00216F83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5A7CD9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новых основных средств производственного назначения, а также произведе</w:t>
      </w:r>
      <w:r w:rsidR="005A7CD9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5A7CD9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>ны</w:t>
      </w:r>
      <w:r w:rsidR="00216F83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5A7CD9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затрат</w:t>
      </w:r>
      <w:r w:rsidR="00216F83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5A7CD9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достройку, дооборудование, реконструкцию, модернизацию, те</w:t>
      </w:r>
      <w:r w:rsidR="005A7CD9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5A7CD9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>ническое перевооружение основных средств производственного назначения, принятых к бухгалте</w:t>
      </w:r>
      <w:r w:rsidR="005A7CD9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5A7CD9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скому учету в составе объектов основных средств в прошедшем налоговом периоде</w:t>
      </w:r>
      <w:r w:rsidR="00907B3A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07B3A" w:rsidRPr="006A6B06">
        <w:rPr>
          <w:rFonts w:ascii="Times New Roman" w:hAnsi="Times New Roman" w:cs="Times New Roman"/>
          <w:sz w:val="24"/>
          <w:szCs w:val="24"/>
        </w:rPr>
        <w:t>(</w:t>
      </w:r>
      <w:r w:rsidR="001D0013" w:rsidRPr="006A6B06">
        <w:rPr>
          <w:rFonts w:ascii="Times New Roman" w:hAnsi="Times New Roman" w:cs="Times New Roman"/>
          <w:sz w:val="24"/>
          <w:szCs w:val="24"/>
        </w:rPr>
        <w:t>о</w:t>
      </w:r>
      <w:r w:rsidR="001D0013" w:rsidRPr="006A6B06">
        <w:rPr>
          <w:rFonts w:ascii="Times New Roman" w:hAnsi="Times New Roman" w:cs="Times New Roman"/>
          <w:sz w:val="24"/>
          <w:szCs w:val="24"/>
        </w:rPr>
        <w:t>п</w:t>
      </w:r>
      <w:r w:rsidR="001D0013" w:rsidRPr="006A6B06">
        <w:rPr>
          <w:rFonts w:ascii="Times New Roman" w:hAnsi="Times New Roman" w:cs="Times New Roman"/>
          <w:sz w:val="24"/>
          <w:szCs w:val="24"/>
        </w:rPr>
        <w:t xml:space="preserve">ределяется как </w:t>
      </w:r>
      <w:r w:rsidR="00907B3A" w:rsidRPr="006A6B06">
        <w:rPr>
          <w:rFonts w:ascii="Times New Roman" w:hAnsi="Times New Roman" w:cs="Times New Roman"/>
          <w:sz w:val="24"/>
          <w:szCs w:val="24"/>
        </w:rPr>
        <w:t>сумма гр. «</w:t>
      </w:r>
      <w:r w:rsidR="00E50012">
        <w:rPr>
          <w:rFonts w:ascii="Times New Roman" w:hAnsi="Times New Roman" w:cs="Times New Roman"/>
          <w:sz w:val="24"/>
          <w:szCs w:val="24"/>
        </w:rPr>
        <w:t>Итого</w:t>
      </w:r>
      <w:r w:rsidR="00907B3A" w:rsidRPr="006A6B06">
        <w:rPr>
          <w:rFonts w:ascii="Times New Roman" w:hAnsi="Times New Roman" w:cs="Times New Roman"/>
          <w:sz w:val="24"/>
          <w:szCs w:val="24"/>
        </w:rPr>
        <w:t>» гр. 3 и гр. «</w:t>
      </w:r>
      <w:r w:rsidR="00E50012">
        <w:rPr>
          <w:rFonts w:ascii="Times New Roman" w:hAnsi="Times New Roman" w:cs="Times New Roman"/>
          <w:sz w:val="24"/>
          <w:szCs w:val="24"/>
        </w:rPr>
        <w:t>Итого</w:t>
      </w:r>
      <w:r w:rsidR="00907B3A" w:rsidRPr="006A6B06">
        <w:rPr>
          <w:rFonts w:ascii="Times New Roman" w:hAnsi="Times New Roman" w:cs="Times New Roman"/>
          <w:sz w:val="24"/>
          <w:szCs w:val="24"/>
        </w:rPr>
        <w:t xml:space="preserve">» гр. 4 таблицы 2 </w:t>
      </w:r>
      <w:r w:rsidR="001D0013" w:rsidRPr="006A6B06">
        <w:rPr>
          <w:rFonts w:ascii="Times New Roman" w:hAnsi="Times New Roman" w:cs="Times New Roman"/>
          <w:sz w:val="24"/>
          <w:szCs w:val="24"/>
        </w:rPr>
        <w:t>приложения № 2</w:t>
      </w:r>
      <w:r w:rsidR="00907B3A" w:rsidRPr="006A6B06">
        <w:rPr>
          <w:rFonts w:ascii="Times New Roman" w:hAnsi="Times New Roman" w:cs="Times New Roman"/>
          <w:sz w:val="24"/>
          <w:szCs w:val="24"/>
        </w:rPr>
        <w:t xml:space="preserve"> </w:t>
      </w:r>
      <w:r w:rsidR="001D0013" w:rsidRPr="006A6B06">
        <w:rPr>
          <w:rFonts w:ascii="Times New Roman" w:hAnsi="Times New Roman" w:cs="Times New Roman"/>
          <w:sz w:val="24"/>
          <w:szCs w:val="24"/>
        </w:rPr>
        <w:t>к Порядку</w:t>
      </w:r>
      <w:r w:rsidR="00907B3A" w:rsidRPr="006A6B06">
        <w:rPr>
          <w:rFonts w:ascii="Times New Roman" w:hAnsi="Times New Roman" w:cs="Times New Roman"/>
          <w:sz w:val="24"/>
          <w:szCs w:val="24"/>
        </w:rPr>
        <w:t>)</w:t>
      </w:r>
      <w:r w:rsidR="00216F83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544950" w:rsidRPr="006A6B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A6B06">
        <w:rPr>
          <w:rFonts w:ascii="Times New Roman" w:hAnsi="Times New Roman" w:cs="Times New Roman"/>
          <w:sz w:val="24"/>
          <w:szCs w:val="24"/>
        </w:rPr>
        <w:t>При этом в стоимости объектов основных средств не отражается имущество, кот</w:t>
      </w:r>
      <w:r w:rsidRPr="006A6B06">
        <w:rPr>
          <w:rFonts w:ascii="Times New Roman" w:hAnsi="Times New Roman" w:cs="Times New Roman"/>
          <w:sz w:val="24"/>
          <w:szCs w:val="24"/>
        </w:rPr>
        <w:t>о</w:t>
      </w:r>
      <w:r w:rsidRPr="006A6B06">
        <w:rPr>
          <w:rFonts w:ascii="Times New Roman" w:hAnsi="Times New Roman" w:cs="Times New Roman"/>
          <w:sz w:val="24"/>
          <w:szCs w:val="24"/>
        </w:rPr>
        <w:t>р</w:t>
      </w:r>
      <w:r w:rsidR="00A130E0" w:rsidRPr="006A6B06">
        <w:rPr>
          <w:rFonts w:ascii="Times New Roman" w:hAnsi="Times New Roman" w:cs="Times New Roman"/>
          <w:sz w:val="24"/>
          <w:szCs w:val="24"/>
        </w:rPr>
        <w:t>ое</w:t>
      </w:r>
      <w:r w:rsidRPr="006A6B06">
        <w:rPr>
          <w:rFonts w:ascii="Times New Roman" w:hAnsi="Times New Roman" w:cs="Times New Roman"/>
          <w:sz w:val="24"/>
          <w:szCs w:val="24"/>
        </w:rPr>
        <w:t xml:space="preserve"> ранее эксплуатировались другими юридическими или физическими лицами и на кот</w:t>
      </w:r>
      <w:r w:rsidRPr="006A6B06">
        <w:rPr>
          <w:rFonts w:ascii="Times New Roman" w:hAnsi="Times New Roman" w:cs="Times New Roman"/>
          <w:sz w:val="24"/>
          <w:szCs w:val="24"/>
        </w:rPr>
        <w:t>о</w:t>
      </w:r>
      <w:r w:rsidRPr="006A6B06">
        <w:rPr>
          <w:rFonts w:ascii="Times New Roman" w:hAnsi="Times New Roman" w:cs="Times New Roman"/>
          <w:sz w:val="24"/>
          <w:szCs w:val="24"/>
        </w:rPr>
        <w:t>р</w:t>
      </w:r>
      <w:r w:rsidR="00A130E0" w:rsidRPr="006A6B06">
        <w:rPr>
          <w:rFonts w:ascii="Times New Roman" w:hAnsi="Times New Roman" w:cs="Times New Roman"/>
          <w:sz w:val="24"/>
          <w:szCs w:val="24"/>
        </w:rPr>
        <w:t>ое</w:t>
      </w:r>
      <w:r w:rsidRPr="006A6B06">
        <w:rPr>
          <w:rFonts w:ascii="Times New Roman" w:hAnsi="Times New Roman" w:cs="Times New Roman"/>
          <w:sz w:val="24"/>
          <w:szCs w:val="24"/>
        </w:rPr>
        <w:t xml:space="preserve"> начислялась амортизация.</w:t>
      </w:r>
    </w:p>
    <w:p w:rsidR="00FA3FF3" w:rsidRPr="00E64341" w:rsidRDefault="00FA3FF3" w:rsidP="0088472F">
      <w:pPr>
        <w:jc w:val="both"/>
        <w:rPr>
          <w:sz w:val="24"/>
          <w:szCs w:val="24"/>
        </w:rPr>
      </w:pPr>
      <w:r w:rsidRPr="00E64341">
        <w:rPr>
          <w:sz w:val="24"/>
          <w:szCs w:val="24"/>
        </w:rPr>
        <w:t>** Определяется по данным налоговой декларации по налогу на прибыль за прошедший налоговый период.</w:t>
      </w:r>
    </w:p>
    <w:p w:rsidR="008934E4" w:rsidRDefault="008934E4" w:rsidP="00FA3FF3">
      <w:pPr>
        <w:jc w:val="both"/>
        <w:rPr>
          <w:sz w:val="28"/>
          <w:szCs w:val="28"/>
        </w:rPr>
      </w:pPr>
    </w:p>
    <w:p w:rsidR="0051430A" w:rsidRPr="007064BF" w:rsidRDefault="0051430A" w:rsidP="006A0D2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7064BF">
        <w:rPr>
          <w:sz w:val="28"/>
          <w:szCs w:val="28"/>
        </w:rPr>
        <w:t>Налогоплательщик дает согласие (оригинал письма в адрес налогового</w:t>
      </w:r>
      <w:r>
        <w:rPr>
          <w:sz w:val="28"/>
          <w:szCs w:val="28"/>
        </w:rPr>
        <w:t xml:space="preserve"> </w:t>
      </w:r>
      <w:r w:rsidRPr="007064BF">
        <w:rPr>
          <w:sz w:val="28"/>
          <w:szCs w:val="28"/>
        </w:rPr>
        <w:t xml:space="preserve">органа по месту регистрации) на </w:t>
      </w:r>
      <w:r>
        <w:rPr>
          <w:sz w:val="28"/>
          <w:szCs w:val="28"/>
        </w:rPr>
        <w:t xml:space="preserve">то, </w:t>
      </w:r>
      <w:r w:rsidRPr="007064BF">
        <w:rPr>
          <w:sz w:val="28"/>
          <w:szCs w:val="28"/>
        </w:rPr>
        <w:t>что сведения о себе, отнесенные в</w:t>
      </w:r>
      <w:r>
        <w:rPr>
          <w:sz w:val="28"/>
          <w:szCs w:val="28"/>
        </w:rPr>
        <w:t xml:space="preserve"> </w:t>
      </w:r>
      <w:r w:rsidRPr="007064BF">
        <w:rPr>
          <w:sz w:val="28"/>
          <w:szCs w:val="28"/>
        </w:rPr>
        <w:t>соо</w:t>
      </w:r>
      <w:r w:rsidRPr="007064BF">
        <w:rPr>
          <w:sz w:val="28"/>
          <w:szCs w:val="28"/>
        </w:rPr>
        <w:t>т</w:t>
      </w:r>
      <w:r w:rsidRPr="007064BF">
        <w:rPr>
          <w:sz w:val="28"/>
          <w:szCs w:val="28"/>
        </w:rPr>
        <w:t xml:space="preserve">ветствии со </w:t>
      </w:r>
      <w:r>
        <w:rPr>
          <w:sz w:val="28"/>
          <w:szCs w:val="28"/>
        </w:rPr>
        <w:t>статьей 102</w:t>
      </w:r>
      <w:r w:rsidRPr="007064BF">
        <w:rPr>
          <w:sz w:val="28"/>
          <w:szCs w:val="28"/>
        </w:rPr>
        <w:t xml:space="preserve"> Налогового кодекса Российской Федерации к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</w:t>
      </w:r>
      <w:r w:rsidRPr="007064BF">
        <w:rPr>
          <w:sz w:val="28"/>
          <w:szCs w:val="28"/>
        </w:rPr>
        <w:t xml:space="preserve"> ограниченного доступа, переводятся в разряд общедоступных</w:t>
      </w:r>
      <w:r>
        <w:rPr>
          <w:sz w:val="28"/>
          <w:szCs w:val="28"/>
        </w:rPr>
        <w:t xml:space="preserve"> </w:t>
      </w:r>
      <w:r w:rsidRPr="007064BF">
        <w:rPr>
          <w:sz w:val="28"/>
          <w:szCs w:val="28"/>
        </w:rPr>
        <w:t>св</w:t>
      </w:r>
      <w:r w:rsidRPr="007064BF">
        <w:rPr>
          <w:sz w:val="28"/>
          <w:szCs w:val="28"/>
        </w:rPr>
        <w:t>е</w:t>
      </w:r>
      <w:r w:rsidRPr="007064BF">
        <w:rPr>
          <w:sz w:val="28"/>
          <w:szCs w:val="28"/>
        </w:rPr>
        <w:t>дений (с указанием в письм</w:t>
      </w:r>
      <w:r w:rsidR="00DC7109">
        <w:rPr>
          <w:sz w:val="28"/>
          <w:szCs w:val="28"/>
        </w:rPr>
        <w:t>е</w:t>
      </w:r>
      <w:r w:rsidRPr="007064BF">
        <w:rPr>
          <w:sz w:val="28"/>
          <w:szCs w:val="28"/>
        </w:rPr>
        <w:t xml:space="preserve"> конкретн</w:t>
      </w:r>
      <w:r w:rsidR="00DC7109">
        <w:rPr>
          <w:sz w:val="28"/>
          <w:szCs w:val="28"/>
        </w:rPr>
        <w:t>ой</w:t>
      </w:r>
      <w:r w:rsidRPr="007064BF">
        <w:rPr>
          <w:sz w:val="28"/>
          <w:szCs w:val="28"/>
        </w:rPr>
        <w:t xml:space="preserve"> дат</w:t>
      </w:r>
      <w:r w:rsidR="00DC7109">
        <w:rPr>
          <w:sz w:val="28"/>
          <w:szCs w:val="28"/>
        </w:rPr>
        <w:t>ы</w:t>
      </w:r>
      <w:r w:rsidRPr="007064BF">
        <w:rPr>
          <w:sz w:val="28"/>
          <w:szCs w:val="28"/>
        </w:rPr>
        <w:t>, с котор</w:t>
      </w:r>
      <w:r w:rsidR="00DC7109">
        <w:rPr>
          <w:sz w:val="28"/>
          <w:szCs w:val="28"/>
        </w:rPr>
        <w:t>ой</w:t>
      </w:r>
      <w:r w:rsidRPr="007064BF">
        <w:rPr>
          <w:sz w:val="28"/>
          <w:szCs w:val="28"/>
        </w:rPr>
        <w:t xml:space="preserve"> сведения</w:t>
      </w:r>
      <w:r>
        <w:rPr>
          <w:sz w:val="28"/>
          <w:szCs w:val="28"/>
        </w:rPr>
        <w:t xml:space="preserve"> </w:t>
      </w:r>
      <w:r w:rsidRPr="007064BF">
        <w:rPr>
          <w:sz w:val="28"/>
          <w:szCs w:val="28"/>
        </w:rPr>
        <w:t>признаю</w:t>
      </w:r>
      <w:r w:rsidRPr="007064BF">
        <w:rPr>
          <w:sz w:val="28"/>
          <w:szCs w:val="28"/>
        </w:rPr>
        <w:t>т</w:t>
      </w:r>
      <w:r w:rsidRPr="007064BF">
        <w:rPr>
          <w:sz w:val="28"/>
          <w:szCs w:val="28"/>
        </w:rPr>
        <w:t>ся общедоступными).</w:t>
      </w:r>
    </w:p>
    <w:p w:rsidR="008934E4" w:rsidRDefault="008934E4" w:rsidP="00FA3FF3">
      <w:pPr>
        <w:jc w:val="both"/>
        <w:rPr>
          <w:sz w:val="28"/>
          <w:szCs w:val="28"/>
        </w:rPr>
      </w:pPr>
    </w:p>
    <w:p w:rsidR="00FA3FF3" w:rsidRPr="0078203E" w:rsidRDefault="00FA3FF3" w:rsidP="00FA3FF3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78203E">
        <w:rPr>
          <w:rFonts w:ascii="Times New Roman" w:hAnsi="Times New Roman" w:cs="Times New Roman"/>
          <w:sz w:val="28"/>
          <w:szCs w:val="28"/>
        </w:rPr>
        <w:t>Руководитель (должность, Ф.И.О., телефон) 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A3FF3" w:rsidRPr="0078203E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203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________________________________.</w:t>
      </w: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FF3" w:rsidRPr="008A2DC0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 ___  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CE77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 ___  экз</w:t>
      </w:r>
      <w:r w:rsidR="00CE7724">
        <w:rPr>
          <w:rFonts w:ascii="Times New Roman" w:hAnsi="Times New Roman" w:cs="Times New Roman"/>
          <w:sz w:val="28"/>
          <w:szCs w:val="28"/>
        </w:rPr>
        <w:t>.</w:t>
      </w: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19F6" w:rsidRPr="008119F6" w:rsidRDefault="008119F6" w:rsidP="008119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19F6">
        <w:rPr>
          <w:rFonts w:ascii="Times New Roman" w:hAnsi="Times New Roman" w:cs="Times New Roman"/>
          <w:sz w:val="28"/>
          <w:szCs w:val="28"/>
        </w:rPr>
        <w:t>Руководитель                _________         ___________________</w:t>
      </w:r>
    </w:p>
    <w:p w:rsidR="008119F6" w:rsidRPr="008119F6" w:rsidRDefault="008119F6" w:rsidP="008119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19F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119F6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  <w:r w:rsidRPr="008119F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119F6">
        <w:rPr>
          <w:rFonts w:ascii="Times New Roman" w:hAnsi="Times New Roman" w:cs="Times New Roman"/>
          <w:sz w:val="28"/>
          <w:szCs w:val="28"/>
          <w:vertAlign w:val="subscript"/>
        </w:rPr>
        <w:t>(инициалы, фамилия)</w:t>
      </w:r>
    </w:p>
    <w:p w:rsidR="008119F6" w:rsidRPr="008119F6" w:rsidRDefault="008119F6" w:rsidP="008119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19F6">
        <w:rPr>
          <w:rFonts w:ascii="Times New Roman" w:hAnsi="Times New Roman" w:cs="Times New Roman"/>
          <w:sz w:val="28"/>
          <w:szCs w:val="28"/>
        </w:rPr>
        <w:lastRenderedPageBreak/>
        <w:t>Главный бухгалтер       _________         ___________________</w:t>
      </w:r>
    </w:p>
    <w:p w:rsidR="008119F6" w:rsidRPr="008119F6" w:rsidRDefault="008119F6" w:rsidP="008119F6">
      <w:pPr>
        <w:pStyle w:val="ConsPlusNonformat"/>
        <w:rPr>
          <w:rFonts w:ascii="Times New Roman" w:hAnsi="Times New Roman" w:cs="Times New Roman"/>
          <w:sz w:val="28"/>
          <w:szCs w:val="28"/>
          <w:vertAlign w:val="subscript"/>
        </w:rPr>
      </w:pPr>
      <w:r w:rsidRPr="008119F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119F6">
        <w:rPr>
          <w:rFonts w:ascii="Times New Roman" w:hAnsi="Times New Roman" w:cs="Times New Roman"/>
          <w:sz w:val="28"/>
          <w:szCs w:val="28"/>
          <w:vertAlign w:val="subscript"/>
        </w:rPr>
        <w:t>(подпись)                                (инициалы, фамилия)</w:t>
      </w:r>
    </w:p>
    <w:p w:rsidR="008119F6" w:rsidRPr="008119F6" w:rsidRDefault="008119F6" w:rsidP="008119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19F6" w:rsidRPr="008119F6" w:rsidRDefault="008119F6" w:rsidP="008119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19F6">
        <w:rPr>
          <w:rFonts w:ascii="Times New Roman" w:hAnsi="Times New Roman" w:cs="Times New Roman"/>
          <w:sz w:val="28"/>
          <w:szCs w:val="28"/>
        </w:rPr>
        <w:t xml:space="preserve">М.П. (при наличии)                 </w:t>
      </w: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DC0"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W w:w="0" w:type="auto"/>
        <w:tblLook w:val="01E0"/>
      </w:tblPr>
      <w:tblGrid>
        <w:gridCol w:w="5793"/>
        <w:gridCol w:w="2031"/>
        <w:gridCol w:w="1671"/>
      </w:tblGrid>
      <w:tr w:rsidR="00FA3FF3" w:rsidRPr="004368EF" w:rsidTr="00F36AA3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Pr="004368EF" w:rsidRDefault="00FA3FF3" w:rsidP="00F36AA3">
            <w:pPr>
              <w:pStyle w:val="ConsPlusNonformat"/>
              <w:spacing w:after="12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 xml:space="preserve">Отметка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Pr="004368EF" w:rsidRDefault="00FA3FF3" w:rsidP="00F36AA3">
            <w:pPr>
              <w:pStyle w:val="ConsPlusNonformat"/>
              <w:spacing w:after="12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Pr="004368EF" w:rsidRDefault="00FA3FF3" w:rsidP="00F36AA3">
            <w:pPr>
              <w:pStyle w:val="ConsPlusNonformat"/>
              <w:spacing w:after="12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FA3FF3" w:rsidRPr="004368EF" w:rsidTr="00F36AA3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Default="00FA3FF3" w:rsidP="00F36AA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Представленн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 _____________</w:t>
            </w:r>
          </w:p>
          <w:p w:rsidR="00E64341" w:rsidRPr="00966562" w:rsidRDefault="00E64341" w:rsidP="00E64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96656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E64341" w:rsidRPr="006437B9" w:rsidRDefault="00E64341" w:rsidP="00E6434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437B9"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6437B9">
              <w:rPr>
                <w:rFonts w:ascii="Times New Roman" w:hAnsi="Times New Roman" w:cs="Times New Roman"/>
              </w:rPr>
              <w:t>)</w:t>
            </w:r>
          </w:p>
          <w:p w:rsidR="00E64341" w:rsidRDefault="00E64341" w:rsidP="00C370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A3FF3" w:rsidRPr="004368EF" w:rsidRDefault="00FA3FF3" w:rsidP="00E425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</w:rPr>
              <w:t>соответству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4368EF">
              <w:rPr>
                <w:rFonts w:ascii="Times New Roman" w:hAnsi="Times New Roman" w:cs="Times New Roman"/>
                <w:sz w:val="28"/>
              </w:rPr>
              <w:t>т требованиям постановления Правительства Кировской области</w:t>
            </w:r>
            <w:r w:rsidR="00E64341">
              <w:rPr>
                <w:rFonts w:ascii="Times New Roman" w:hAnsi="Times New Roman" w:cs="Times New Roman"/>
                <w:sz w:val="28"/>
              </w:rPr>
              <w:br/>
            </w:r>
            <w:r w:rsidRPr="004368EF">
              <w:rPr>
                <w:rFonts w:ascii="Times New Roman" w:hAnsi="Times New Roman" w:cs="Times New Roman"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>03.07.2013 №</w:t>
            </w:r>
            <w:r w:rsidRPr="004368E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215/395 </w:t>
            </w:r>
            <w:r w:rsidRPr="004368EF">
              <w:rPr>
                <w:rFonts w:ascii="Times New Roman" w:hAnsi="Times New Roman" w:cs="Times New Roman"/>
                <w:sz w:val="28"/>
              </w:rPr>
              <w:t xml:space="preserve">«Об утверждении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AD0ADF">
              <w:rPr>
                <w:rFonts w:ascii="Times New Roman" w:hAnsi="Times New Roman" w:cs="Times New Roman"/>
                <w:sz w:val="28"/>
                <w:szCs w:val="28"/>
              </w:rPr>
              <w:t>едставления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7700">
              <w:rPr>
                <w:rFonts w:ascii="Times New Roman" w:hAnsi="Times New Roman" w:cs="Times New Roman"/>
                <w:bCs/>
                <w:sz w:val="28"/>
                <w:szCs w:val="28"/>
              </w:rPr>
              <w:t>(за и</w:t>
            </w:r>
            <w:r w:rsidRPr="008B7700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8B7700">
              <w:rPr>
                <w:rFonts w:ascii="Times New Roman" w:hAnsi="Times New Roman" w:cs="Times New Roman"/>
                <w:bCs/>
                <w:sz w:val="28"/>
                <w:szCs w:val="28"/>
              </w:rPr>
              <w:t>ключением бухгалтерской отчетности), я</w:t>
            </w:r>
            <w:r w:rsidRPr="008B7700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8B7700">
              <w:rPr>
                <w:rFonts w:ascii="Times New Roman" w:hAnsi="Times New Roman" w:cs="Times New Roman"/>
                <w:bCs/>
                <w:sz w:val="28"/>
                <w:szCs w:val="28"/>
              </w:rPr>
              <w:t>ляющихся основанием для применения пон</w:t>
            </w:r>
            <w:r w:rsidRPr="008B7700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8B7700">
              <w:rPr>
                <w:rFonts w:ascii="Times New Roman" w:hAnsi="Times New Roman" w:cs="Times New Roman"/>
                <w:bCs/>
                <w:sz w:val="28"/>
                <w:szCs w:val="28"/>
              </w:rPr>
              <w:t>женной налоговой ставки налога на прибыль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7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организаций, подлежащего зачислению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7700">
              <w:rPr>
                <w:rFonts w:ascii="Times New Roman" w:hAnsi="Times New Roman" w:cs="Times New Roman"/>
                <w:bCs/>
                <w:sz w:val="28"/>
                <w:szCs w:val="28"/>
              </w:rPr>
              <w:t>в о</w:t>
            </w:r>
            <w:r w:rsidRPr="008B7700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8B7700">
              <w:rPr>
                <w:rFonts w:ascii="Times New Roman" w:hAnsi="Times New Roman" w:cs="Times New Roman"/>
                <w:bCs/>
                <w:sz w:val="28"/>
                <w:szCs w:val="28"/>
              </w:rPr>
              <w:t>ластной бюджет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Pr="004368EF" w:rsidRDefault="00FA3FF3" w:rsidP="00F36AA3">
            <w:pPr>
              <w:pStyle w:val="ConsPlusNonformat"/>
              <w:spacing w:after="12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Pr="004368EF" w:rsidRDefault="00FA3FF3" w:rsidP="00F36AA3">
            <w:pPr>
              <w:pStyle w:val="ConsPlusNonformat"/>
              <w:spacing w:after="12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FF3" w:rsidRPr="004368EF" w:rsidTr="00F36AA3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084" w:rsidRPr="00966562" w:rsidRDefault="00C37084" w:rsidP="00C370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96656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37084" w:rsidRPr="006437B9" w:rsidRDefault="00C37084" w:rsidP="00C370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437B9"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6437B9">
              <w:rPr>
                <w:rFonts w:ascii="Times New Roman" w:hAnsi="Times New Roman" w:cs="Times New Roman"/>
              </w:rPr>
              <w:t>)</w:t>
            </w:r>
          </w:p>
          <w:p w:rsidR="00FA3FF3" w:rsidRPr="00C37084" w:rsidRDefault="00FA3FF3" w:rsidP="00C370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FF3" w:rsidRPr="004368EF" w:rsidRDefault="00FA3FF3" w:rsidP="008934E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 xml:space="preserve">внесено в реестр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представивших необходимые документы для применения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ниженной </w:t>
            </w: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налоговой 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налога на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быль организаций, подлежащего зачислению в областной бюджет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Pr="004368EF" w:rsidRDefault="00FA3FF3" w:rsidP="00F36AA3">
            <w:pPr>
              <w:pStyle w:val="ConsPlusNonformat"/>
              <w:spacing w:after="12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Pr="004368EF" w:rsidRDefault="00FA3FF3" w:rsidP="00F36AA3">
            <w:pPr>
              <w:pStyle w:val="ConsPlusNonformat"/>
              <w:spacing w:after="12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FF3" w:rsidRPr="008A2DC0" w:rsidRDefault="00C47CEB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FA3FF3">
        <w:rPr>
          <w:rFonts w:ascii="Times New Roman" w:hAnsi="Times New Roman" w:cs="Times New Roman"/>
          <w:sz w:val="28"/>
          <w:szCs w:val="28"/>
        </w:rPr>
        <w:t xml:space="preserve"> </w:t>
      </w:r>
      <w:r w:rsidR="00FA3FF3" w:rsidRPr="008A2DC0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C47CEB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DC0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8A2DC0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CEB" w:rsidRDefault="00C47CEB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(и.о. министра экономического </w:t>
      </w:r>
    </w:p>
    <w:p w:rsidR="00FA3FF3" w:rsidRPr="00111747" w:rsidRDefault="00C47CEB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Кировской области)</w:t>
      </w:r>
      <w:r w:rsidR="00FA3FF3">
        <w:rPr>
          <w:rFonts w:ascii="Times New Roman" w:hAnsi="Times New Roman" w:cs="Times New Roman"/>
          <w:sz w:val="28"/>
          <w:szCs w:val="28"/>
        </w:rPr>
        <w:t xml:space="preserve">                 ___________</w:t>
      </w:r>
      <w:r w:rsidR="00FA3FF3" w:rsidRPr="00111747">
        <w:rPr>
          <w:rFonts w:ascii="Times New Roman" w:hAnsi="Times New Roman" w:cs="Times New Roman"/>
          <w:sz w:val="28"/>
          <w:szCs w:val="28"/>
        </w:rPr>
        <w:t xml:space="preserve">    __________________</w:t>
      </w:r>
      <w:r w:rsidR="00FA3FF3">
        <w:rPr>
          <w:rFonts w:ascii="Times New Roman" w:hAnsi="Times New Roman" w:cs="Times New Roman"/>
          <w:sz w:val="28"/>
          <w:szCs w:val="28"/>
        </w:rPr>
        <w:t>_</w:t>
      </w:r>
    </w:p>
    <w:p w:rsidR="00FA3FF3" w:rsidRPr="00AF6705" w:rsidRDefault="00FA3FF3" w:rsidP="00FA3FF3">
      <w:pPr>
        <w:pStyle w:val="ConsPlusNonformat"/>
        <w:rPr>
          <w:rFonts w:ascii="Times New Roman" w:hAnsi="Times New Roman" w:cs="Times New Roman"/>
        </w:rPr>
      </w:pPr>
      <w:r w:rsidRPr="00AF6705">
        <w:rPr>
          <w:rFonts w:ascii="Times New Roman" w:hAnsi="Times New Roman" w:cs="Times New Roman"/>
        </w:rPr>
        <w:t xml:space="preserve">                                                  </w:t>
      </w:r>
      <w:r w:rsidR="00AF6705">
        <w:rPr>
          <w:rFonts w:ascii="Times New Roman" w:hAnsi="Times New Roman" w:cs="Times New Roman"/>
        </w:rPr>
        <w:t xml:space="preserve">                                  </w:t>
      </w:r>
      <w:r w:rsidRPr="00AF6705">
        <w:rPr>
          <w:rFonts w:ascii="Times New Roman" w:hAnsi="Times New Roman" w:cs="Times New Roman"/>
        </w:rPr>
        <w:t xml:space="preserve">                   (подпись)         </w:t>
      </w:r>
      <w:r w:rsidR="00AF6705">
        <w:rPr>
          <w:rFonts w:ascii="Times New Roman" w:hAnsi="Times New Roman" w:cs="Times New Roman"/>
        </w:rPr>
        <w:t xml:space="preserve">            </w:t>
      </w:r>
      <w:r w:rsidRPr="00AF6705">
        <w:rPr>
          <w:rFonts w:ascii="Times New Roman" w:hAnsi="Times New Roman" w:cs="Times New Roman"/>
        </w:rPr>
        <w:t>(инициалы, фамилия)</w:t>
      </w: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FF3" w:rsidRDefault="00AF6705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E77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E7724">
        <w:rPr>
          <w:rFonts w:ascii="Times New Roman" w:hAnsi="Times New Roman" w:cs="Times New Roman"/>
          <w:sz w:val="28"/>
          <w:szCs w:val="28"/>
        </w:rPr>
        <w:t>.</w:t>
      </w: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</w:t>
      </w:r>
      <w:r w:rsidR="00C47CE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sectPr w:rsidR="00FA3FF3" w:rsidSect="00275B1B">
      <w:headerReference w:type="default" r:id="rId7"/>
      <w:pgSz w:w="11906" w:h="16838" w:code="9"/>
      <w:pgMar w:top="1134" w:right="851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71C" w:rsidRDefault="0090771C" w:rsidP="00FA3FF3">
      <w:r>
        <w:separator/>
      </w:r>
    </w:p>
  </w:endnote>
  <w:endnote w:type="continuationSeparator" w:id="0">
    <w:p w:rsidR="0090771C" w:rsidRDefault="0090771C" w:rsidP="00FA3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71C" w:rsidRDefault="0090771C" w:rsidP="00FA3FF3">
      <w:r>
        <w:separator/>
      </w:r>
    </w:p>
  </w:footnote>
  <w:footnote w:type="continuationSeparator" w:id="0">
    <w:p w:rsidR="0090771C" w:rsidRDefault="0090771C" w:rsidP="00FA3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5831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A3FF3" w:rsidRPr="00275B1B" w:rsidRDefault="006622BC">
        <w:pPr>
          <w:pStyle w:val="a4"/>
          <w:jc w:val="center"/>
          <w:rPr>
            <w:sz w:val="28"/>
          </w:rPr>
        </w:pPr>
        <w:r w:rsidRPr="00275B1B">
          <w:rPr>
            <w:sz w:val="28"/>
          </w:rPr>
          <w:fldChar w:fldCharType="begin"/>
        </w:r>
        <w:r w:rsidR="00FA3FF3" w:rsidRPr="00275B1B">
          <w:rPr>
            <w:sz w:val="28"/>
          </w:rPr>
          <w:instrText>PAGE   \* MERGEFORMAT</w:instrText>
        </w:r>
        <w:r w:rsidRPr="00275B1B">
          <w:rPr>
            <w:sz w:val="28"/>
          </w:rPr>
          <w:fldChar w:fldCharType="separate"/>
        </w:r>
        <w:r w:rsidR="00E50012">
          <w:rPr>
            <w:noProof/>
            <w:sz w:val="28"/>
          </w:rPr>
          <w:t>6</w:t>
        </w:r>
        <w:r w:rsidRPr="00275B1B">
          <w:rPr>
            <w:sz w:val="28"/>
          </w:rPr>
          <w:fldChar w:fldCharType="end"/>
        </w:r>
      </w:p>
    </w:sdtContent>
  </w:sdt>
  <w:p w:rsidR="00FA3FF3" w:rsidRDefault="00FA3FF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34F"/>
    <w:rsid w:val="00047364"/>
    <w:rsid w:val="000474AB"/>
    <w:rsid w:val="000F10C4"/>
    <w:rsid w:val="001565E8"/>
    <w:rsid w:val="00195FBF"/>
    <w:rsid w:val="001A28F9"/>
    <w:rsid w:val="001B71D2"/>
    <w:rsid w:val="001D0013"/>
    <w:rsid w:val="00216F83"/>
    <w:rsid w:val="00275B1B"/>
    <w:rsid w:val="00281EEB"/>
    <w:rsid w:val="0031657B"/>
    <w:rsid w:val="00370F9A"/>
    <w:rsid w:val="00426181"/>
    <w:rsid w:val="00441475"/>
    <w:rsid w:val="00477D3F"/>
    <w:rsid w:val="00497E75"/>
    <w:rsid w:val="004F3A3E"/>
    <w:rsid w:val="00502537"/>
    <w:rsid w:val="0051430A"/>
    <w:rsid w:val="005158D5"/>
    <w:rsid w:val="005265D2"/>
    <w:rsid w:val="00533A26"/>
    <w:rsid w:val="00544950"/>
    <w:rsid w:val="005452EA"/>
    <w:rsid w:val="005A08CD"/>
    <w:rsid w:val="005A7CD9"/>
    <w:rsid w:val="00637F41"/>
    <w:rsid w:val="00643B92"/>
    <w:rsid w:val="006622BC"/>
    <w:rsid w:val="00686499"/>
    <w:rsid w:val="006935DA"/>
    <w:rsid w:val="006A0D25"/>
    <w:rsid w:val="006A4A22"/>
    <w:rsid w:val="006A6B06"/>
    <w:rsid w:val="00725E9B"/>
    <w:rsid w:val="00742F8C"/>
    <w:rsid w:val="0075734F"/>
    <w:rsid w:val="00761BBB"/>
    <w:rsid w:val="0079003D"/>
    <w:rsid w:val="00796BDC"/>
    <w:rsid w:val="007A063C"/>
    <w:rsid w:val="007A14BE"/>
    <w:rsid w:val="008119F6"/>
    <w:rsid w:val="0082071B"/>
    <w:rsid w:val="00861BE4"/>
    <w:rsid w:val="0087512D"/>
    <w:rsid w:val="0088472F"/>
    <w:rsid w:val="008914CF"/>
    <w:rsid w:val="008934E4"/>
    <w:rsid w:val="00895659"/>
    <w:rsid w:val="008A2BC9"/>
    <w:rsid w:val="0090771C"/>
    <w:rsid w:val="00907B3A"/>
    <w:rsid w:val="00972D1F"/>
    <w:rsid w:val="0099324E"/>
    <w:rsid w:val="009B0A38"/>
    <w:rsid w:val="009D54F5"/>
    <w:rsid w:val="009F5B72"/>
    <w:rsid w:val="00A130E0"/>
    <w:rsid w:val="00A404B1"/>
    <w:rsid w:val="00A852A3"/>
    <w:rsid w:val="00AC397A"/>
    <w:rsid w:val="00AE1ECB"/>
    <w:rsid w:val="00AF6705"/>
    <w:rsid w:val="00B000AD"/>
    <w:rsid w:val="00B1715B"/>
    <w:rsid w:val="00B35112"/>
    <w:rsid w:val="00B86D07"/>
    <w:rsid w:val="00C13D1E"/>
    <w:rsid w:val="00C37084"/>
    <w:rsid w:val="00C47CEB"/>
    <w:rsid w:val="00C51C05"/>
    <w:rsid w:val="00C56C3E"/>
    <w:rsid w:val="00CA247B"/>
    <w:rsid w:val="00CC4666"/>
    <w:rsid w:val="00CC5017"/>
    <w:rsid w:val="00CE7724"/>
    <w:rsid w:val="00CF783E"/>
    <w:rsid w:val="00D3305E"/>
    <w:rsid w:val="00D35DEE"/>
    <w:rsid w:val="00DC7109"/>
    <w:rsid w:val="00DD2478"/>
    <w:rsid w:val="00E072D4"/>
    <w:rsid w:val="00E42581"/>
    <w:rsid w:val="00E4394E"/>
    <w:rsid w:val="00E50012"/>
    <w:rsid w:val="00E64341"/>
    <w:rsid w:val="00EC30DB"/>
    <w:rsid w:val="00F83207"/>
    <w:rsid w:val="00F8451F"/>
    <w:rsid w:val="00F971A6"/>
    <w:rsid w:val="00FA3FF3"/>
    <w:rsid w:val="00FA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3F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FA3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A3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A3F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A3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A3F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3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A3F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3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10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10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3F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FA3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A3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A3F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A3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A3F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3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A3F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3F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9E735-9048-4461-B6BE-3332C88E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kropacheva_na</cp:lastModifiedBy>
  <cp:revision>43</cp:revision>
  <cp:lastPrinted>2017-02-10T10:25:00Z</cp:lastPrinted>
  <dcterms:created xsi:type="dcterms:W3CDTF">2016-01-21T14:22:00Z</dcterms:created>
  <dcterms:modified xsi:type="dcterms:W3CDTF">2017-02-10T10:25:00Z</dcterms:modified>
</cp:coreProperties>
</file>